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6DAE" w14:textId="77777777" w:rsidR="00F9757E" w:rsidRPr="00E41502" w:rsidRDefault="00F9757E" w:rsidP="00F9757E">
      <w:pPr>
        <w:spacing w:after="0" w:line="240" w:lineRule="auto"/>
        <w:jc w:val="center"/>
        <w:rPr>
          <w:b/>
          <w:bCs/>
          <w:i/>
          <w:iCs/>
          <w:sz w:val="28"/>
          <w:szCs w:val="28"/>
        </w:rPr>
      </w:pPr>
      <w:r w:rsidRPr="00E41502">
        <w:rPr>
          <w:b/>
          <w:bCs/>
          <w:i/>
          <w:iCs/>
          <w:sz w:val="28"/>
          <w:szCs w:val="28"/>
        </w:rPr>
        <w:t>GAMBLE ROGERS MIDDLE SCHOOL</w:t>
      </w:r>
    </w:p>
    <w:p w14:paraId="08D664EF" w14:textId="77777777" w:rsidR="00F9757E" w:rsidRPr="00E41502" w:rsidRDefault="00F9757E" w:rsidP="00F9757E">
      <w:pPr>
        <w:spacing w:after="0" w:line="240" w:lineRule="auto"/>
        <w:jc w:val="center"/>
        <w:rPr>
          <w:b/>
          <w:bCs/>
          <w:i/>
          <w:iCs/>
          <w:sz w:val="28"/>
          <w:szCs w:val="28"/>
        </w:rPr>
      </w:pPr>
      <w:r w:rsidRPr="00E41502">
        <w:rPr>
          <w:b/>
          <w:bCs/>
          <w:i/>
          <w:iCs/>
          <w:sz w:val="28"/>
          <w:szCs w:val="28"/>
        </w:rPr>
        <w:t>16 November 2023</w:t>
      </w:r>
    </w:p>
    <w:p w14:paraId="23EAEB8F" w14:textId="77777777" w:rsidR="00F9757E" w:rsidRPr="00E41502" w:rsidRDefault="00F9757E" w:rsidP="00F9757E">
      <w:pPr>
        <w:spacing w:after="0" w:line="240" w:lineRule="auto"/>
        <w:jc w:val="center"/>
        <w:rPr>
          <w:b/>
          <w:bCs/>
          <w:i/>
          <w:iCs/>
          <w:sz w:val="28"/>
          <w:szCs w:val="28"/>
        </w:rPr>
      </w:pPr>
      <w:r w:rsidRPr="00E41502">
        <w:rPr>
          <w:b/>
          <w:bCs/>
          <w:i/>
          <w:iCs/>
          <w:sz w:val="28"/>
          <w:szCs w:val="28"/>
        </w:rPr>
        <w:t>School Advisory Council Meeting</w:t>
      </w:r>
    </w:p>
    <w:p w14:paraId="065B9269" w14:textId="77777777" w:rsidR="00F9757E" w:rsidRPr="00690172" w:rsidRDefault="00F9757E" w:rsidP="00F9757E">
      <w:pPr>
        <w:spacing w:after="0" w:line="240" w:lineRule="auto"/>
        <w:jc w:val="center"/>
        <w:rPr>
          <w:b/>
          <w:bCs/>
          <w:sz w:val="32"/>
          <w:szCs w:val="32"/>
        </w:rPr>
      </w:pPr>
    </w:p>
    <w:p w14:paraId="020C883C" w14:textId="77777777" w:rsidR="00F9757E" w:rsidRPr="00E41502" w:rsidRDefault="00F9757E" w:rsidP="00F9757E">
      <w:pPr>
        <w:spacing w:after="0" w:line="240" w:lineRule="auto"/>
        <w:jc w:val="center"/>
        <w:rPr>
          <w:b/>
          <w:bCs/>
          <w:sz w:val="28"/>
          <w:szCs w:val="28"/>
        </w:rPr>
      </w:pPr>
      <w:r w:rsidRPr="00E41502">
        <w:rPr>
          <w:b/>
          <w:bCs/>
          <w:sz w:val="28"/>
          <w:szCs w:val="28"/>
        </w:rPr>
        <w:t>MINUTES</w:t>
      </w:r>
    </w:p>
    <w:p w14:paraId="35D32137" w14:textId="77777777" w:rsidR="00F9757E" w:rsidRPr="00DE2EEA" w:rsidRDefault="00F9757E" w:rsidP="00F9757E">
      <w:pPr>
        <w:pStyle w:val="ListParagraph"/>
        <w:spacing w:after="0" w:line="240" w:lineRule="auto"/>
        <w:ind w:left="1080"/>
        <w:rPr>
          <w:b/>
          <w:bCs/>
          <w:sz w:val="20"/>
          <w:szCs w:val="20"/>
        </w:rPr>
      </w:pPr>
    </w:p>
    <w:p w14:paraId="7FAE1664" w14:textId="77777777" w:rsidR="00F9757E" w:rsidRPr="00DE2EEA" w:rsidRDefault="00F9757E" w:rsidP="00F9757E">
      <w:pPr>
        <w:rPr>
          <w:rFonts w:ascii="Bookman Old Style" w:hAnsi="Bookman Old Style"/>
          <w:sz w:val="20"/>
          <w:szCs w:val="20"/>
        </w:rPr>
      </w:pPr>
      <w:r w:rsidRPr="00DE2EEA">
        <w:rPr>
          <w:rFonts w:ascii="Bookman Old Style" w:hAnsi="Bookman Old Style"/>
          <w:b/>
          <w:bCs/>
          <w:sz w:val="20"/>
          <w:szCs w:val="20"/>
        </w:rPr>
        <w:t>WELCOME</w:t>
      </w:r>
      <w:r w:rsidRPr="00DE2EEA">
        <w:rPr>
          <w:rFonts w:ascii="Bookman Old Style" w:hAnsi="Bookman Old Style"/>
          <w:sz w:val="20"/>
          <w:szCs w:val="20"/>
        </w:rPr>
        <w:t>:  SAC Chair Jaci Racano welcomed everyone to the meeting.</w:t>
      </w:r>
    </w:p>
    <w:p w14:paraId="549E023F" w14:textId="2724241C" w:rsidR="00F9757E" w:rsidRPr="00DE2EEA" w:rsidRDefault="00F9757E" w:rsidP="00F9757E">
      <w:pPr>
        <w:rPr>
          <w:rFonts w:ascii="Bookman Old Style" w:hAnsi="Bookman Old Style"/>
          <w:sz w:val="20"/>
          <w:szCs w:val="20"/>
        </w:rPr>
      </w:pPr>
      <w:r w:rsidRPr="00DE2EEA">
        <w:rPr>
          <w:rFonts w:ascii="Bookman Old Style" w:hAnsi="Bookman Old Style"/>
          <w:sz w:val="20"/>
          <w:szCs w:val="20"/>
        </w:rPr>
        <w:tab/>
        <w:t xml:space="preserve">        Roll was taken.  Present were: Jaci Racano, Brian Wilson, Linda </w:t>
      </w:r>
      <w:proofErr w:type="spellStart"/>
      <w:r w:rsidRPr="00DE2EEA">
        <w:rPr>
          <w:rFonts w:ascii="Bookman Old Style" w:hAnsi="Bookman Old Style"/>
          <w:sz w:val="20"/>
          <w:szCs w:val="20"/>
        </w:rPr>
        <w:t>Villadóniga</w:t>
      </w:r>
      <w:proofErr w:type="spellEnd"/>
      <w:r w:rsidRPr="00DE2EEA">
        <w:rPr>
          <w:rFonts w:ascii="Bookman Old Style" w:hAnsi="Bookman Old Style"/>
          <w:sz w:val="20"/>
          <w:szCs w:val="20"/>
        </w:rPr>
        <w:t xml:space="preserve">, Lisa Calvert, Tracy Melgard, Susie Corpuz, Will Russell, LeeAnn Stevens, Kim McManus, Ashley DeMaio.  Absent </w:t>
      </w:r>
      <w:r w:rsidRPr="00DE2EEA">
        <w:rPr>
          <w:rFonts w:ascii="Bookman Old Style" w:hAnsi="Bookman Old Style"/>
          <w:sz w:val="20"/>
          <w:szCs w:val="20"/>
        </w:rPr>
        <w:t>were</w:t>
      </w:r>
      <w:r w:rsidRPr="00DE2EEA">
        <w:rPr>
          <w:rFonts w:ascii="Bookman Old Style" w:hAnsi="Bookman Old Style"/>
          <w:sz w:val="20"/>
          <w:szCs w:val="20"/>
        </w:rPr>
        <w:t xml:space="preserve"> Vickie Leese, Lisa Urban, Brittney Erb, LeeAnn Stevens, Jessie C, Daria Charapko, Shannon Ayrish Booysen and Yanita Smith.</w:t>
      </w:r>
    </w:p>
    <w:p w14:paraId="4CC917E8" w14:textId="77777777" w:rsidR="00F9757E" w:rsidRPr="00DE2EEA" w:rsidRDefault="00F9757E" w:rsidP="00F9757E">
      <w:pPr>
        <w:rPr>
          <w:rFonts w:ascii="Bookman Old Style" w:hAnsi="Bookman Old Style"/>
          <w:sz w:val="20"/>
          <w:szCs w:val="20"/>
        </w:rPr>
      </w:pPr>
      <w:r w:rsidRPr="00DE2EEA">
        <w:rPr>
          <w:rFonts w:ascii="Bookman Old Style" w:hAnsi="Bookman Old Style"/>
          <w:sz w:val="20"/>
          <w:szCs w:val="20"/>
        </w:rPr>
        <w:t>The meeting was called to order at 3:03 p.m. by Jaci Racano.</w:t>
      </w:r>
    </w:p>
    <w:p w14:paraId="59A70422" w14:textId="77777777" w:rsidR="00F9757E" w:rsidRPr="00DE2EEA" w:rsidRDefault="00F9757E" w:rsidP="00F9757E">
      <w:pPr>
        <w:rPr>
          <w:rFonts w:ascii="Bookman Old Style" w:hAnsi="Bookman Old Style"/>
          <w:sz w:val="20"/>
          <w:szCs w:val="20"/>
        </w:rPr>
      </w:pPr>
      <w:r w:rsidRPr="00DE2EEA">
        <w:rPr>
          <w:rFonts w:ascii="Bookman Old Style" w:hAnsi="Bookman Old Style"/>
          <w:b/>
          <w:bCs/>
          <w:sz w:val="20"/>
          <w:szCs w:val="20"/>
        </w:rPr>
        <w:t>APPROVAL OF MINUTES</w:t>
      </w:r>
      <w:r w:rsidRPr="00DE2EEA">
        <w:rPr>
          <w:rFonts w:ascii="Bookman Old Style" w:hAnsi="Bookman Old Style"/>
          <w:sz w:val="20"/>
          <w:szCs w:val="20"/>
        </w:rPr>
        <w:t>:  The minutes of the 16 October 2023 were distributed.  Kim McManus moved to approve the minutes as written, Ashley DeMaio seconded the motion.  The minutes were unanimously approved.</w:t>
      </w:r>
    </w:p>
    <w:p w14:paraId="775678EB" w14:textId="77777777" w:rsidR="00F9757E" w:rsidRPr="00DE2EEA" w:rsidRDefault="00F9757E" w:rsidP="00F9757E">
      <w:pPr>
        <w:rPr>
          <w:rFonts w:ascii="Bookman Old Style" w:hAnsi="Bookman Old Style"/>
          <w:sz w:val="20"/>
          <w:szCs w:val="20"/>
        </w:rPr>
      </w:pPr>
      <w:r w:rsidRPr="00DE2EEA">
        <w:rPr>
          <w:rFonts w:ascii="Bookman Old Style" w:hAnsi="Bookman Old Style"/>
          <w:b/>
          <w:bCs/>
          <w:sz w:val="20"/>
          <w:szCs w:val="20"/>
        </w:rPr>
        <w:t xml:space="preserve">SAC Recognition Funds Dispersal:  </w:t>
      </w:r>
      <w:r w:rsidRPr="00DE2EEA">
        <w:rPr>
          <w:rFonts w:ascii="Bookman Old Style" w:hAnsi="Bookman Old Style"/>
          <w:sz w:val="20"/>
          <w:szCs w:val="20"/>
        </w:rPr>
        <w:t xml:space="preserve">Ms. Racano went over the 2 options for the disbursement of the School Recognition Funds for 2023-2024 SY that were presented to the staff for a vote.  </w:t>
      </w:r>
    </w:p>
    <w:p w14:paraId="4B69D724" w14:textId="014D307E" w:rsidR="00F9757E" w:rsidRPr="00DE2EEA" w:rsidRDefault="00F9757E" w:rsidP="00F9757E">
      <w:pPr>
        <w:rPr>
          <w:rFonts w:ascii="Bookman Old Style" w:hAnsi="Bookman Old Style"/>
          <w:sz w:val="20"/>
          <w:szCs w:val="20"/>
        </w:rPr>
      </w:pPr>
      <w:r w:rsidRPr="00DE2EEA">
        <w:rPr>
          <w:rFonts w:ascii="Bookman Old Style" w:hAnsi="Bookman Old Style"/>
          <w:sz w:val="20"/>
          <w:szCs w:val="20"/>
        </w:rPr>
        <w:tab/>
      </w:r>
      <w:r w:rsidRPr="00DE2EEA">
        <w:rPr>
          <w:rFonts w:ascii="Bookman Old Style" w:hAnsi="Bookman Old Style"/>
          <w:b/>
          <w:bCs/>
          <w:sz w:val="20"/>
          <w:szCs w:val="20"/>
        </w:rPr>
        <w:t>Option 1</w:t>
      </w:r>
      <w:r w:rsidRPr="00DE2EEA">
        <w:rPr>
          <w:rFonts w:ascii="Bookman Old Style" w:hAnsi="Bookman Old Style"/>
          <w:sz w:val="20"/>
          <w:szCs w:val="20"/>
        </w:rPr>
        <w:t xml:space="preserve">: 100% of School Recognition Funds equally split </w:t>
      </w:r>
      <w:r w:rsidRPr="00DE2EEA">
        <w:rPr>
          <w:rFonts w:ascii="Bookman Old Style" w:hAnsi="Bookman Old Style"/>
          <w:sz w:val="20"/>
          <w:szCs w:val="20"/>
        </w:rPr>
        <w:t>among</w:t>
      </w:r>
      <w:r w:rsidRPr="00DE2EEA">
        <w:rPr>
          <w:rFonts w:ascii="Bookman Old Style" w:hAnsi="Bookman Old Style"/>
          <w:sz w:val="20"/>
          <w:szCs w:val="20"/>
        </w:rPr>
        <w:t xml:space="preserve"> ALL faculty/staff as     </w:t>
      </w:r>
      <w:r w:rsidRPr="00DE2EEA">
        <w:rPr>
          <w:rFonts w:ascii="Bookman Old Style" w:hAnsi="Bookman Old Style"/>
          <w:sz w:val="20"/>
          <w:szCs w:val="20"/>
        </w:rPr>
        <w:tab/>
        <w:t>follows:</w:t>
      </w:r>
    </w:p>
    <w:p w14:paraId="366F5F03" w14:textId="77777777" w:rsidR="00F9757E" w:rsidRPr="00DE2EEA" w:rsidRDefault="00F9757E" w:rsidP="00F9757E">
      <w:pPr>
        <w:pStyle w:val="ListParagraph"/>
        <w:numPr>
          <w:ilvl w:val="1"/>
          <w:numId w:val="1"/>
        </w:numPr>
        <w:spacing w:after="0" w:line="240" w:lineRule="auto"/>
        <w:rPr>
          <w:rFonts w:ascii="Bookman Old Style" w:hAnsi="Bookman Old Style"/>
          <w:sz w:val="20"/>
          <w:szCs w:val="20"/>
        </w:rPr>
      </w:pPr>
      <w:r w:rsidRPr="00DE2EEA">
        <w:rPr>
          <w:rFonts w:ascii="Bookman Old Style" w:hAnsi="Bookman Old Style"/>
          <w:sz w:val="20"/>
          <w:szCs w:val="20"/>
        </w:rPr>
        <w:t>Proration for part time faculty/staff.</w:t>
      </w:r>
    </w:p>
    <w:p w14:paraId="699CD53F" w14:textId="77777777" w:rsidR="00F9757E" w:rsidRPr="00DE2EEA" w:rsidRDefault="00F9757E" w:rsidP="00F9757E">
      <w:pPr>
        <w:pStyle w:val="ListParagraph"/>
        <w:numPr>
          <w:ilvl w:val="1"/>
          <w:numId w:val="1"/>
        </w:numPr>
        <w:spacing w:after="0" w:line="240" w:lineRule="auto"/>
        <w:rPr>
          <w:rFonts w:ascii="Bookman Old Style" w:hAnsi="Bookman Old Style"/>
          <w:sz w:val="20"/>
          <w:szCs w:val="20"/>
        </w:rPr>
      </w:pPr>
      <w:r w:rsidRPr="00DE2EEA">
        <w:rPr>
          <w:rFonts w:ascii="Bookman Old Style" w:hAnsi="Bookman Old Style"/>
          <w:sz w:val="20"/>
          <w:szCs w:val="20"/>
        </w:rPr>
        <w:t>All employees had to work at least 120 days at GRMS during the 2022-2023 year.</w:t>
      </w:r>
    </w:p>
    <w:p w14:paraId="40ADC5F3" w14:textId="77777777" w:rsidR="00F9757E" w:rsidRPr="00DE2EEA" w:rsidRDefault="00F9757E" w:rsidP="00F9757E">
      <w:pPr>
        <w:pStyle w:val="ListParagraph"/>
        <w:numPr>
          <w:ilvl w:val="1"/>
          <w:numId w:val="1"/>
        </w:numPr>
        <w:spacing w:after="0" w:line="240" w:lineRule="auto"/>
        <w:rPr>
          <w:rFonts w:ascii="Bookman Old Style" w:hAnsi="Bookman Old Style"/>
          <w:sz w:val="20"/>
          <w:szCs w:val="20"/>
        </w:rPr>
      </w:pPr>
      <w:r w:rsidRPr="00DE2EEA">
        <w:rPr>
          <w:rFonts w:ascii="Bookman Old Style" w:hAnsi="Bookman Old Style"/>
          <w:sz w:val="20"/>
          <w:szCs w:val="20"/>
        </w:rPr>
        <w:t>Employees terminated for due cause are not eligible to receive funds.</w:t>
      </w:r>
    </w:p>
    <w:p w14:paraId="658FE2FA" w14:textId="77777777" w:rsidR="00F9757E" w:rsidRPr="00DE2EEA" w:rsidRDefault="00F9757E" w:rsidP="00F9757E">
      <w:pPr>
        <w:pStyle w:val="ListParagraph"/>
        <w:spacing w:after="0" w:line="240" w:lineRule="auto"/>
        <w:ind w:left="1440"/>
        <w:rPr>
          <w:rFonts w:ascii="Bookman Old Style" w:hAnsi="Bookman Old Style"/>
          <w:sz w:val="20"/>
          <w:szCs w:val="20"/>
        </w:rPr>
      </w:pPr>
    </w:p>
    <w:p w14:paraId="5C0379A5" w14:textId="77777777" w:rsidR="00F9757E" w:rsidRPr="00DE2EEA" w:rsidRDefault="00F9757E" w:rsidP="00F9757E">
      <w:pPr>
        <w:pStyle w:val="ListParagraph"/>
        <w:spacing w:after="0" w:line="240" w:lineRule="auto"/>
        <w:rPr>
          <w:rFonts w:ascii="Bookman Old Style" w:hAnsi="Bookman Old Style"/>
          <w:sz w:val="20"/>
          <w:szCs w:val="20"/>
        </w:rPr>
      </w:pPr>
      <w:r w:rsidRPr="00DE2EEA">
        <w:rPr>
          <w:rFonts w:ascii="Bookman Old Style" w:hAnsi="Bookman Old Style"/>
          <w:b/>
          <w:bCs/>
          <w:sz w:val="20"/>
          <w:szCs w:val="20"/>
        </w:rPr>
        <w:t>Option 2</w:t>
      </w:r>
      <w:r w:rsidRPr="00DE2EEA">
        <w:rPr>
          <w:rFonts w:ascii="Bookman Old Style" w:hAnsi="Bookman Old Style"/>
          <w:sz w:val="20"/>
          <w:szCs w:val="20"/>
        </w:rPr>
        <w:t>:  90% of School Recognition Funds equally split among ALL 2022-2023</w:t>
      </w:r>
    </w:p>
    <w:p w14:paraId="0C5E8D34" w14:textId="77777777" w:rsidR="00F9757E" w:rsidRPr="00DE2EEA" w:rsidRDefault="00F9757E" w:rsidP="00F9757E">
      <w:pPr>
        <w:pStyle w:val="ListParagraph"/>
        <w:spacing w:after="0" w:line="240" w:lineRule="auto"/>
        <w:rPr>
          <w:rFonts w:ascii="Bookman Old Style" w:hAnsi="Bookman Old Style"/>
          <w:sz w:val="20"/>
          <w:szCs w:val="20"/>
        </w:rPr>
      </w:pPr>
      <w:r w:rsidRPr="00DE2EEA">
        <w:rPr>
          <w:rFonts w:ascii="Bookman Old Style" w:hAnsi="Bookman Old Style"/>
          <w:sz w:val="20"/>
          <w:szCs w:val="20"/>
        </w:rPr>
        <w:t>faculty/staff and 10% of fund to SAC as follows:</w:t>
      </w:r>
    </w:p>
    <w:p w14:paraId="225BCAB3" w14:textId="77777777" w:rsidR="00F9757E" w:rsidRPr="00DE2EEA" w:rsidRDefault="00F9757E" w:rsidP="00F9757E">
      <w:pPr>
        <w:pStyle w:val="ListParagraph"/>
        <w:spacing w:after="0" w:line="240" w:lineRule="auto"/>
        <w:rPr>
          <w:rFonts w:ascii="Bookman Old Style" w:hAnsi="Bookman Old Style"/>
          <w:sz w:val="20"/>
          <w:szCs w:val="20"/>
        </w:rPr>
      </w:pPr>
    </w:p>
    <w:p w14:paraId="367C0175" w14:textId="77777777" w:rsidR="00F9757E" w:rsidRPr="00DE2EEA" w:rsidRDefault="00F9757E" w:rsidP="00F9757E">
      <w:pPr>
        <w:pStyle w:val="ListParagraph"/>
        <w:numPr>
          <w:ilvl w:val="1"/>
          <w:numId w:val="2"/>
        </w:numPr>
        <w:spacing w:after="0" w:line="240" w:lineRule="auto"/>
        <w:rPr>
          <w:rFonts w:ascii="Bookman Old Style" w:hAnsi="Bookman Old Style"/>
          <w:sz w:val="20"/>
          <w:szCs w:val="20"/>
        </w:rPr>
      </w:pPr>
      <w:r w:rsidRPr="00DE2EEA">
        <w:rPr>
          <w:rFonts w:ascii="Bookman Old Style" w:hAnsi="Bookman Old Style"/>
          <w:sz w:val="20"/>
          <w:szCs w:val="20"/>
        </w:rPr>
        <w:t>90 of bonus split equally among all 2021-2022 faculty/staff, with proration for part-time faculty/staff.</w:t>
      </w:r>
    </w:p>
    <w:p w14:paraId="4E50A378" w14:textId="77777777" w:rsidR="00F9757E" w:rsidRPr="00DE2EEA" w:rsidRDefault="00F9757E" w:rsidP="00F9757E">
      <w:pPr>
        <w:pStyle w:val="ListParagraph"/>
        <w:numPr>
          <w:ilvl w:val="1"/>
          <w:numId w:val="2"/>
        </w:numPr>
        <w:spacing w:after="0" w:line="240" w:lineRule="auto"/>
        <w:rPr>
          <w:rFonts w:ascii="Bookman Old Style" w:hAnsi="Bookman Old Style"/>
          <w:sz w:val="20"/>
          <w:szCs w:val="20"/>
        </w:rPr>
      </w:pPr>
      <w:r w:rsidRPr="00DE2EEA">
        <w:rPr>
          <w:rFonts w:ascii="Bookman Old Style" w:hAnsi="Bookman Old Style"/>
          <w:sz w:val="20"/>
          <w:szCs w:val="20"/>
        </w:rPr>
        <w:t xml:space="preserve">All employees had to work at </w:t>
      </w:r>
      <w:proofErr w:type="spellStart"/>
      <w:r w:rsidRPr="00DE2EEA">
        <w:rPr>
          <w:rFonts w:ascii="Bookman Old Style" w:hAnsi="Bookman Old Style"/>
          <w:sz w:val="20"/>
          <w:szCs w:val="20"/>
        </w:rPr>
        <w:t>leas</w:t>
      </w:r>
      <w:proofErr w:type="spellEnd"/>
      <w:r w:rsidRPr="00DE2EEA">
        <w:rPr>
          <w:rFonts w:ascii="Bookman Old Style" w:hAnsi="Bookman Old Style"/>
          <w:sz w:val="20"/>
          <w:szCs w:val="20"/>
        </w:rPr>
        <w:t xml:space="preserve"> 120days at GRMS during the 2021-2022 school year.</w:t>
      </w:r>
    </w:p>
    <w:p w14:paraId="069C14C1" w14:textId="77777777" w:rsidR="00F9757E" w:rsidRPr="00DE2EEA" w:rsidRDefault="00F9757E" w:rsidP="00F9757E">
      <w:pPr>
        <w:pStyle w:val="ListParagraph"/>
        <w:numPr>
          <w:ilvl w:val="1"/>
          <w:numId w:val="2"/>
        </w:numPr>
        <w:spacing w:after="0" w:line="240" w:lineRule="auto"/>
        <w:rPr>
          <w:rFonts w:ascii="Bookman Old Style" w:hAnsi="Bookman Old Style"/>
          <w:sz w:val="20"/>
          <w:szCs w:val="20"/>
        </w:rPr>
      </w:pPr>
      <w:r w:rsidRPr="00DE2EEA">
        <w:rPr>
          <w:rFonts w:ascii="Bookman Old Style" w:hAnsi="Bookman Old Style"/>
          <w:sz w:val="20"/>
          <w:szCs w:val="20"/>
        </w:rPr>
        <w:t>Employees terminated for due cause are not eligible to receive funds.</w:t>
      </w:r>
    </w:p>
    <w:p w14:paraId="2CD4E1A4" w14:textId="77777777" w:rsidR="00F9757E" w:rsidRPr="00DE2EEA" w:rsidRDefault="00F9757E" w:rsidP="00F9757E">
      <w:pPr>
        <w:pStyle w:val="ListParagraph"/>
        <w:numPr>
          <w:ilvl w:val="1"/>
          <w:numId w:val="2"/>
        </w:numPr>
        <w:spacing w:after="0" w:line="240" w:lineRule="auto"/>
        <w:rPr>
          <w:rFonts w:ascii="Bookman Old Style" w:hAnsi="Bookman Old Style"/>
          <w:sz w:val="20"/>
          <w:szCs w:val="20"/>
        </w:rPr>
      </w:pPr>
      <w:r w:rsidRPr="00DE2EEA">
        <w:rPr>
          <w:rFonts w:ascii="Bookman Old Style" w:hAnsi="Bookman Old Style"/>
          <w:sz w:val="20"/>
          <w:szCs w:val="20"/>
        </w:rPr>
        <w:t>10% of bonus to SAC for nonrecurring expenditures for educational equipment, materials, teacher training and other school-related needs.</w:t>
      </w:r>
    </w:p>
    <w:p w14:paraId="7DE12CE3" w14:textId="77777777" w:rsidR="00F9757E" w:rsidRPr="00DE2EEA" w:rsidRDefault="00F9757E" w:rsidP="00F9757E">
      <w:pPr>
        <w:spacing w:after="0" w:line="240" w:lineRule="auto"/>
        <w:rPr>
          <w:rFonts w:ascii="Bookman Old Style" w:hAnsi="Bookman Old Style"/>
          <w:sz w:val="20"/>
          <w:szCs w:val="20"/>
        </w:rPr>
      </w:pPr>
    </w:p>
    <w:p w14:paraId="4283F846" w14:textId="77777777" w:rsidR="00F9757E" w:rsidRPr="00DE2EEA" w:rsidRDefault="00F9757E" w:rsidP="00F9757E">
      <w:pPr>
        <w:spacing w:after="0" w:line="240" w:lineRule="auto"/>
        <w:rPr>
          <w:rFonts w:ascii="Bookman Old Style" w:hAnsi="Bookman Old Style"/>
          <w:sz w:val="20"/>
          <w:szCs w:val="20"/>
        </w:rPr>
      </w:pPr>
      <w:r w:rsidRPr="00DE2EEA">
        <w:rPr>
          <w:rFonts w:ascii="Bookman Old Style" w:hAnsi="Bookman Old Style"/>
          <w:sz w:val="20"/>
          <w:szCs w:val="20"/>
        </w:rPr>
        <w:tab/>
        <w:t xml:space="preserve">42% of the faculty/staff responded to the survey.  </w:t>
      </w:r>
    </w:p>
    <w:p w14:paraId="5BD8805A" w14:textId="77777777" w:rsidR="00F9757E" w:rsidRPr="00DE2EEA" w:rsidRDefault="00F9757E" w:rsidP="00F9757E">
      <w:pPr>
        <w:spacing w:after="0" w:line="240" w:lineRule="auto"/>
        <w:rPr>
          <w:rFonts w:ascii="Bookman Old Style" w:hAnsi="Bookman Old Style"/>
          <w:sz w:val="20"/>
          <w:szCs w:val="20"/>
        </w:rPr>
      </w:pPr>
    </w:p>
    <w:p w14:paraId="1BC0DE41" w14:textId="77777777" w:rsidR="00F9757E" w:rsidRPr="00DE2EEA" w:rsidRDefault="00F9757E" w:rsidP="00F9757E">
      <w:pPr>
        <w:spacing w:after="0" w:line="240" w:lineRule="auto"/>
        <w:rPr>
          <w:rFonts w:ascii="Bookman Old Style" w:hAnsi="Bookman Old Style"/>
          <w:sz w:val="20"/>
          <w:szCs w:val="20"/>
        </w:rPr>
      </w:pPr>
      <w:r w:rsidRPr="00DE2EEA">
        <w:rPr>
          <w:rFonts w:ascii="Bookman Old Style" w:hAnsi="Bookman Old Style"/>
          <w:sz w:val="20"/>
          <w:szCs w:val="20"/>
        </w:rPr>
        <w:tab/>
        <w:t>The results were as follows:  24% in favor of Option 1, 18% in favor of Option 2.</w:t>
      </w:r>
    </w:p>
    <w:p w14:paraId="511B2A1F" w14:textId="77777777" w:rsidR="00F9757E" w:rsidRPr="00DE2EEA" w:rsidRDefault="00F9757E" w:rsidP="00F9757E">
      <w:pPr>
        <w:spacing w:after="0" w:line="240" w:lineRule="auto"/>
        <w:rPr>
          <w:rFonts w:ascii="Bookman Old Style" w:hAnsi="Bookman Old Style"/>
          <w:sz w:val="20"/>
          <w:szCs w:val="20"/>
        </w:rPr>
      </w:pPr>
    </w:p>
    <w:p w14:paraId="1A2BBE2E" w14:textId="77777777" w:rsidR="00F9757E" w:rsidRPr="00DE2EEA" w:rsidRDefault="00F9757E" w:rsidP="00F9757E">
      <w:pPr>
        <w:spacing w:after="0" w:line="240" w:lineRule="auto"/>
        <w:rPr>
          <w:rFonts w:ascii="Bookman Old Style" w:hAnsi="Bookman Old Style"/>
          <w:sz w:val="20"/>
          <w:szCs w:val="20"/>
        </w:rPr>
      </w:pPr>
      <w:r w:rsidRPr="00DE2EEA">
        <w:rPr>
          <w:rFonts w:ascii="Bookman Old Style" w:hAnsi="Bookman Old Style"/>
          <w:sz w:val="20"/>
          <w:szCs w:val="20"/>
        </w:rPr>
        <w:tab/>
      </w:r>
      <w:r w:rsidRPr="00DE2EEA">
        <w:rPr>
          <w:rFonts w:ascii="Bookman Old Style" w:hAnsi="Bookman Old Style"/>
          <w:sz w:val="20"/>
          <w:szCs w:val="20"/>
        </w:rPr>
        <w:tab/>
        <w:t xml:space="preserve">Kelly McManus moved to accept the vote of the faculty/staff. </w:t>
      </w:r>
    </w:p>
    <w:p w14:paraId="1B2BB92A" w14:textId="77777777" w:rsidR="00F9757E" w:rsidRPr="00DE2EEA" w:rsidRDefault="00F9757E" w:rsidP="00F9757E">
      <w:pPr>
        <w:spacing w:after="0" w:line="240" w:lineRule="auto"/>
        <w:rPr>
          <w:rFonts w:ascii="Bookman Old Style" w:hAnsi="Bookman Old Style"/>
          <w:sz w:val="20"/>
          <w:szCs w:val="20"/>
        </w:rPr>
      </w:pPr>
      <w:r w:rsidRPr="00DE2EEA">
        <w:rPr>
          <w:rFonts w:ascii="Bookman Old Style" w:hAnsi="Bookman Old Style"/>
          <w:sz w:val="20"/>
          <w:szCs w:val="20"/>
        </w:rPr>
        <w:tab/>
      </w:r>
      <w:r w:rsidRPr="00DE2EEA">
        <w:rPr>
          <w:rFonts w:ascii="Bookman Old Style" w:hAnsi="Bookman Old Style"/>
          <w:sz w:val="20"/>
          <w:szCs w:val="20"/>
        </w:rPr>
        <w:tab/>
        <w:t xml:space="preserve">Ashley DeMaio seconded the motion. </w:t>
      </w:r>
    </w:p>
    <w:p w14:paraId="776B3A8D" w14:textId="77777777" w:rsidR="00F9757E" w:rsidRPr="00DE2EEA" w:rsidRDefault="00F9757E" w:rsidP="00F9757E">
      <w:pPr>
        <w:spacing w:after="0" w:line="240" w:lineRule="auto"/>
        <w:rPr>
          <w:rFonts w:ascii="Bookman Old Style" w:hAnsi="Bookman Old Style"/>
          <w:sz w:val="20"/>
          <w:szCs w:val="20"/>
        </w:rPr>
      </w:pPr>
      <w:r w:rsidRPr="00DE2EEA">
        <w:rPr>
          <w:rFonts w:ascii="Bookman Old Style" w:hAnsi="Bookman Old Style"/>
          <w:sz w:val="20"/>
          <w:szCs w:val="20"/>
        </w:rPr>
        <w:tab/>
      </w:r>
      <w:r w:rsidRPr="00DE2EEA">
        <w:rPr>
          <w:rFonts w:ascii="Bookman Old Style" w:hAnsi="Bookman Old Style"/>
          <w:sz w:val="20"/>
          <w:szCs w:val="20"/>
        </w:rPr>
        <w:tab/>
        <w:t xml:space="preserve">The motion was passed unanimously.  </w:t>
      </w:r>
      <w:r w:rsidRPr="00DE2EEA">
        <w:rPr>
          <w:rFonts w:ascii="Bookman Old Style" w:hAnsi="Bookman Old Style"/>
          <w:sz w:val="20"/>
          <w:szCs w:val="20"/>
        </w:rPr>
        <w:tab/>
      </w:r>
    </w:p>
    <w:p w14:paraId="67B21933" w14:textId="77777777" w:rsidR="00F9757E" w:rsidRPr="00DE2EEA" w:rsidRDefault="00F9757E" w:rsidP="00F9757E">
      <w:pPr>
        <w:ind w:firstLine="804"/>
        <w:rPr>
          <w:rFonts w:ascii="Bookman Old Style" w:hAnsi="Bookman Old Style"/>
          <w:b/>
          <w:bCs/>
          <w:sz w:val="20"/>
          <w:szCs w:val="20"/>
        </w:rPr>
      </w:pPr>
    </w:p>
    <w:p w14:paraId="367D9B9C" w14:textId="77777777" w:rsidR="00F9757E" w:rsidRPr="00DE2EEA" w:rsidRDefault="00F9757E" w:rsidP="00F9757E">
      <w:pPr>
        <w:rPr>
          <w:rFonts w:ascii="Bookman Old Style" w:hAnsi="Bookman Old Style"/>
          <w:sz w:val="20"/>
          <w:szCs w:val="20"/>
        </w:rPr>
      </w:pPr>
      <w:r w:rsidRPr="00DE2EEA">
        <w:rPr>
          <w:rFonts w:ascii="Bookman Old Style" w:hAnsi="Bookman Old Style"/>
          <w:b/>
          <w:bCs/>
          <w:sz w:val="20"/>
          <w:szCs w:val="20"/>
        </w:rPr>
        <w:t>BUDGET, PRINCIPAL’S UPDATE, SCHOOL IMPROVEMENT PLAN</w:t>
      </w:r>
      <w:r w:rsidRPr="00DE2EEA">
        <w:rPr>
          <w:rFonts w:ascii="Bookman Old Style" w:hAnsi="Bookman Old Style"/>
          <w:sz w:val="20"/>
          <w:szCs w:val="20"/>
        </w:rPr>
        <w:t xml:space="preserve"> </w:t>
      </w:r>
    </w:p>
    <w:p w14:paraId="0BC78099" w14:textId="77777777" w:rsidR="00F9757E" w:rsidRPr="00DE2EEA" w:rsidRDefault="00F9757E" w:rsidP="00F9757E">
      <w:pPr>
        <w:rPr>
          <w:rFonts w:ascii="Bookman Old Style" w:hAnsi="Bookman Old Style"/>
          <w:sz w:val="20"/>
          <w:szCs w:val="20"/>
        </w:rPr>
      </w:pPr>
      <w:r w:rsidRPr="00DE2EEA">
        <w:rPr>
          <w:rFonts w:ascii="Bookman Old Style" w:hAnsi="Bookman Old Style"/>
          <w:sz w:val="20"/>
          <w:szCs w:val="20"/>
        </w:rPr>
        <w:t>Principal Brian Wilson reported that the SAC budget is the same as last month ($8490.77).</w:t>
      </w:r>
    </w:p>
    <w:p w14:paraId="7F9D27A6" w14:textId="77777777" w:rsidR="00F9757E" w:rsidRPr="00DE2EEA" w:rsidRDefault="00F9757E" w:rsidP="00F9757E">
      <w:pPr>
        <w:rPr>
          <w:rFonts w:ascii="Bookman Old Style" w:hAnsi="Bookman Old Style"/>
          <w:sz w:val="20"/>
          <w:szCs w:val="20"/>
        </w:rPr>
      </w:pPr>
      <w:r w:rsidRPr="00DE2EEA">
        <w:rPr>
          <w:rFonts w:ascii="Bookman Old Style" w:hAnsi="Bookman Old Style"/>
          <w:b/>
          <w:bCs/>
          <w:sz w:val="20"/>
          <w:szCs w:val="20"/>
        </w:rPr>
        <w:t>Update</w:t>
      </w:r>
      <w:r w:rsidRPr="00DE2EEA">
        <w:rPr>
          <w:rFonts w:ascii="Bookman Old Style" w:hAnsi="Bookman Old Style"/>
          <w:sz w:val="20"/>
          <w:szCs w:val="20"/>
        </w:rPr>
        <w:t>:  Mr. Wilson reported on the following:</w:t>
      </w:r>
    </w:p>
    <w:p w14:paraId="4B0702BD" w14:textId="77777777" w:rsidR="00F9757E" w:rsidRPr="00DE2EEA" w:rsidRDefault="00F9757E" w:rsidP="00F9757E">
      <w:pPr>
        <w:rPr>
          <w:rFonts w:ascii="Bookman Old Style" w:hAnsi="Bookman Old Style"/>
          <w:sz w:val="20"/>
          <w:szCs w:val="20"/>
        </w:rPr>
      </w:pPr>
      <w:r w:rsidRPr="00DE2EEA">
        <w:rPr>
          <w:rFonts w:ascii="Bookman Old Style" w:hAnsi="Bookman Old Style"/>
          <w:sz w:val="20"/>
          <w:szCs w:val="20"/>
        </w:rPr>
        <w:tab/>
        <w:t xml:space="preserve">Algebra Tutoring will be available after school for 1.5 hours on Thursdays.  Mrs. Bouchard was hired using Title 1 funds. </w:t>
      </w:r>
    </w:p>
    <w:p w14:paraId="6700FB2D" w14:textId="77777777" w:rsidR="00F9757E" w:rsidRPr="00DE2EEA" w:rsidRDefault="00F9757E" w:rsidP="00F9757E">
      <w:pPr>
        <w:rPr>
          <w:rFonts w:ascii="Bookman Old Style" w:hAnsi="Bookman Old Style"/>
          <w:sz w:val="20"/>
          <w:szCs w:val="20"/>
        </w:rPr>
      </w:pPr>
      <w:r w:rsidRPr="00DE2EEA">
        <w:rPr>
          <w:rFonts w:ascii="Bookman Old Style" w:hAnsi="Bookman Old Style"/>
          <w:sz w:val="20"/>
          <w:szCs w:val="20"/>
        </w:rPr>
        <w:tab/>
        <w:t>Fall Arts Festival is on Friday, November 17, 2023.  (More on that later)</w:t>
      </w:r>
    </w:p>
    <w:p w14:paraId="22BE8255" w14:textId="77777777" w:rsidR="00F9757E" w:rsidRDefault="00F9757E" w:rsidP="00F9757E">
      <w:pPr>
        <w:rPr>
          <w:rFonts w:ascii="Bookman Old Style" w:hAnsi="Bookman Old Style"/>
          <w:sz w:val="20"/>
          <w:szCs w:val="20"/>
        </w:rPr>
      </w:pPr>
      <w:r w:rsidRPr="00DE2EEA">
        <w:rPr>
          <w:rFonts w:ascii="Bookman Old Style" w:hAnsi="Bookman Old Style"/>
          <w:sz w:val="20"/>
          <w:szCs w:val="20"/>
        </w:rPr>
        <w:lastRenderedPageBreak/>
        <w:tab/>
      </w:r>
    </w:p>
    <w:p w14:paraId="2BB0EA7B" w14:textId="75A053DF" w:rsidR="00F9757E" w:rsidRPr="00DE2EEA" w:rsidRDefault="00F9757E" w:rsidP="00F9757E">
      <w:pPr>
        <w:rPr>
          <w:rFonts w:ascii="Bookman Old Style" w:hAnsi="Bookman Old Style"/>
          <w:sz w:val="20"/>
          <w:szCs w:val="20"/>
        </w:rPr>
      </w:pPr>
      <w:r w:rsidRPr="00DE2EEA">
        <w:rPr>
          <w:rFonts w:ascii="Bookman Old Style" w:hAnsi="Bookman Old Style"/>
          <w:b/>
          <w:bCs/>
          <w:sz w:val="20"/>
          <w:szCs w:val="20"/>
        </w:rPr>
        <w:t>Funds Request</w:t>
      </w:r>
      <w:r w:rsidRPr="00DE2EEA">
        <w:rPr>
          <w:rFonts w:ascii="Bookman Old Style" w:hAnsi="Bookman Old Style"/>
          <w:sz w:val="20"/>
          <w:szCs w:val="20"/>
        </w:rPr>
        <w:t>:  Ashley DeMaio made a funds request to purchase Brain Pop for one calendar year for use by all the teachers and students.  It has over 1000 videos, reading tools, quizzes, review materials, etc. and covers all the core and elective courses.  The games are linked to Schoology so that students can access the embedded links.  The total cost for one calendar year is $2805.00.  Kim McManus moved to approve the funds request.  Susie Corpus, seconded.  The motion was approved unanimously.</w:t>
      </w:r>
    </w:p>
    <w:p w14:paraId="3D203133" w14:textId="77777777" w:rsidR="00F9757E" w:rsidRPr="00DE2EEA" w:rsidRDefault="00F9757E" w:rsidP="00F9757E">
      <w:pPr>
        <w:rPr>
          <w:rFonts w:ascii="Bookman Old Style" w:hAnsi="Bookman Old Style"/>
          <w:sz w:val="20"/>
          <w:szCs w:val="20"/>
        </w:rPr>
      </w:pPr>
      <w:r w:rsidRPr="00DE2EEA">
        <w:rPr>
          <w:rFonts w:ascii="Bookman Old Style" w:hAnsi="Bookman Old Style"/>
          <w:sz w:val="20"/>
          <w:szCs w:val="20"/>
        </w:rPr>
        <w:tab/>
      </w:r>
      <w:r w:rsidRPr="00DE2EEA">
        <w:rPr>
          <w:rFonts w:ascii="Bookman Old Style" w:hAnsi="Bookman Old Style"/>
          <w:b/>
          <w:bCs/>
          <w:sz w:val="20"/>
          <w:szCs w:val="20"/>
        </w:rPr>
        <w:t>The Fall Arts Program:</w:t>
      </w:r>
      <w:r w:rsidRPr="00DE2EEA">
        <w:rPr>
          <w:rFonts w:ascii="Bookman Old Style" w:hAnsi="Bookman Old Style"/>
          <w:sz w:val="20"/>
          <w:szCs w:val="20"/>
        </w:rPr>
        <w:t xml:space="preserve">  Ashley DeMaio gave an overview of the program which will be held on Friday, November 17, 2023, from 4:45 -7:30 p.m.  There will be a plethora of activities including, but not limited to dinner, performances by the band students, performances by the chorus students, an art exhibit, gift baskets on sale, games etc.  The Scholastic Book Fair will also be taking place. This is part of Parent Engagement Month.</w:t>
      </w:r>
      <w:r w:rsidRPr="00DE2EEA">
        <w:rPr>
          <w:rFonts w:ascii="Bookman Old Style" w:hAnsi="Bookman Old Style"/>
          <w:sz w:val="20"/>
          <w:szCs w:val="20"/>
        </w:rPr>
        <w:tab/>
      </w:r>
    </w:p>
    <w:p w14:paraId="170C3411" w14:textId="77777777" w:rsidR="00F9757E" w:rsidRPr="00DE2EEA" w:rsidRDefault="00F9757E" w:rsidP="00F9757E">
      <w:pPr>
        <w:rPr>
          <w:rFonts w:ascii="Bookman Old Style" w:hAnsi="Bookman Old Style"/>
          <w:sz w:val="20"/>
          <w:szCs w:val="20"/>
        </w:rPr>
      </w:pPr>
      <w:r w:rsidRPr="00DE2EEA">
        <w:rPr>
          <w:rFonts w:ascii="Bookman Old Style" w:hAnsi="Bookman Old Style"/>
          <w:b/>
          <w:bCs/>
          <w:sz w:val="20"/>
          <w:szCs w:val="20"/>
        </w:rPr>
        <w:t>SCHOOL BOARD UPDATE</w:t>
      </w:r>
      <w:r w:rsidRPr="00DE2EEA">
        <w:rPr>
          <w:rFonts w:ascii="Bookman Old Style" w:hAnsi="Bookman Old Style"/>
          <w:sz w:val="20"/>
          <w:szCs w:val="20"/>
        </w:rPr>
        <w:t xml:space="preserve">:  </w:t>
      </w:r>
    </w:p>
    <w:p w14:paraId="4A362F0A" w14:textId="77777777" w:rsidR="00F9757E" w:rsidRPr="00DE2EEA" w:rsidRDefault="00F9757E" w:rsidP="00F9757E">
      <w:pPr>
        <w:rPr>
          <w:rFonts w:ascii="Bookman Old Style" w:hAnsi="Bookman Old Style"/>
          <w:sz w:val="20"/>
          <w:szCs w:val="20"/>
        </w:rPr>
      </w:pPr>
      <w:r w:rsidRPr="00DE2EEA">
        <w:rPr>
          <w:rFonts w:ascii="Bookman Old Style" w:hAnsi="Bookman Old Style"/>
          <w:sz w:val="20"/>
          <w:szCs w:val="20"/>
        </w:rPr>
        <w:t>Ms. Jennifer Collins, School Board Representative for District 3, reported on the following items:</w:t>
      </w:r>
    </w:p>
    <w:p w14:paraId="1BB77BAF" w14:textId="77777777" w:rsidR="00F9757E" w:rsidRPr="00DE2EEA" w:rsidRDefault="00F9757E" w:rsidP="00F9757E">
      <w:pPr>
        <w:rPr>
          <w:rFonts w:ascii="Bookman Old Style" w:hAnsi="Bookman Old Style"/>
          <w:sz w:val="20"/>
          <w:szCs w:val="20"/>
        </w:rPr>
      </w:pPr>
      <w:r w:rsidRPr="00DE2EEA">
        <w:rPr>
          <w:rFonts w:ascii="Bookman Old Style" w:hAnsi="Bookman Old Style"/>
          <w:sz w:val="20"/>
          <w:szCs w:val="20"/>
        </w:rPr>
        <w:tab/>
      </w:r>
      <w:r w:rsidRPr="00DE2EEA">
        <w:rPr>
          <w:rFonts w:ascii="Bookman Old Style" w:hAnsi="Bookman Old Style"/>
          <w:b/>
          <w:bCs/>
          <w:sz w:val="20"/>
          <w:szCs w:val="20"/>
        </w:rPr>
        <w:t>Scholastic Book Fairs</w:t>
      </w:r>
      <w:r w:rsidRPr="00DE2EEA">
        <w:rPr>
          <w:rFonts w:ascii="Bookman Old Style" w:hAnsi="Bookman Old Style"/>
          <w:sz w:val="20"/>
          <w:szCs w:val="20"/>
        </w:rPr>
        <w:t xml:space="preserve">: There had been some concern about continuing the Scholastic Book Fairs, but the concerns have been assuaged and they will continue.  </w:t>
      </w:r>
    </w:p>
    <w:p w14:paraId="6910B560" w14:textId="77777777" w:rsidR="00F9757E" w:rsidRPr="00DE2EEA" w:rsidRDefault="00F9757E" w:rsidP="00F9757E">
      <w:pPr>
        <w:rPr>
          <w:rFonts w:ascii="Bookman Old Style" w:hAnsi="Bookman Old Style"/>
          <w:sz w:val="20"/>
          <w:szCs w:val="20"/>
        </w:rPr>
      </w:pPr>
      <w:r w:rsidRPr="00DE2EEA">
        <w:rPr>
          <w:rFonts w:ascii="Bookman Old Style" w:hAnsi="Bookman Old Style"/>
          <w:sz w:val="20"/>
          <w:szCs w:val="20"/>
        </w:rPr>
        <w:tab/>
      </w:r>
      <w:r w:rsidRPr="00DE2EEA">
        <w:rPr>
          <w:rFonts w:ascii="Bookman Old Style" w:hAnsi="Bookman Old Style"/>
          <w:b/>
          <w:bCs/>
          <w:sz w:val="20"/>
          <w:szCs w:val="20"/>
        </w:rPr>
        <w:t xml:space="preserve">The School District School Related Employee of the Year:  </w:t>
      </w:r>
      <w:r w:rsidRPr="00DE2EEA">
        <w:rPr>
          <w:rFonts w:ascii="Bookman Old Style" w:hAnsi="Bookman Old Style"/>
          <w:sz w:val="20"/>
          <w:szCs w:val="20"/>
        </w:rPr>
        <w:t xml:space="preserve">A dinner was held on November 16, </w:t>
      </w:r>
      <w:proofErr w:type="gramStart"/>
      <w:r w:rsidRPr="00DE2EEA">
        <w:rPr>
          <w:rFonts w:ascii="Bookman Old Style" w:hAnsi="Bookman Old Style"/>
          <w:sz w:val="20"/>
          <w:szCs w:val="20"/>
        </w:rPr>
        <w:t>2023</w:t>
      </w:r>
      <w:proofErr w:type="gramEnd"/>
      <w:r w:rsidRPr="00DE2EEA">
        <w:rPr>
          <w:rFonts w:ascii="Bookman Old Style" w:hAnsi="Bookman Old Style"/>
          <w:sz w:val="20"/>
          <w:szCs w:val="20"/>
        </w:rPr>
        <w:t xml:space="preserve"> to honor the school related employees of each school in the district. Ms. Sylvia Bass, a bus driver for 37 years, was named School Related Employee of the Year.  Mr. Wilson announced that GRMS School Related Employee of the Year was Mr. Royce, who </w:t>
      </w:r>
      <w:proofErr w:type="gramStart"/>
      <w:r w:rsidRPr="00DE2EEA">
        <w:rPr>
          <w:rFonts w:ascii="Bookman Old Style" w:hAnsi="Bookman Old Style"/>
          <w:sz w:val="20"/>
          <w:szCs w:val="20"/>
        </w:rPr>
        <w:t>is in charge of</w:t>
      </w:r>
      <w:proofErr w:type="gramEnd"/>
      <w:r w:rsidRPr="00DE2EEA">
        <w:rPr>
          <w:rFonts w:ascii="Bookman Old Style" w:hAnsi="Bookman Old Style"/>
          <w:sz w:val="20"/>
          <w:szCs w:val="20"/>
        </w:rPr>
        <w:t xml:space="preserve"> the In School Suspension Room.  He does a wonderful job of managing the room.</w:t>
      </w:r>
    </w:p>
    <w:p w14:paraId="410B04AF" w14:textId="77777777" w:rsidR="00F9757E" w:rsidRPr="00DE2EEA" w:rsidRDefault="00F9757E" w:rsidP="00F9757E">
      <w:pPr>
        <w:rPr>
          <w:rFonts w:ascii="Bookman Old Style" w:hAnsi="Bookman Old Style"/>
          <w:sz w:val="20"/>
          <w:szCs w:val="20"/>
        </w:rPr>
      </w:pPr>
      <w:r w:rsidRPr="00DE2EEA">
        <w:rPr>
          <w:rFonts w:ascii="Bookman Old Style" w:hAnsi="Bookman Old Style"/>
          <w:sz w:val="20"/>
          <w:szCs w:val="20"/>
        </w:rPr>
        <w:tab/>
      </w:r>
      <w:r w:rsidRPr="00DE2EEA">
        <w:rPr>
          <w:rFonts w:ascii="Bookman Old Style" w:hAnsi="Bookman Old Style"/>
          <w:b/>
          <w:bCs/>
          <w:sz w:val="20"/>
          <w:szCs w:val="20"/>
        </w:rPr>
        <w:t>Social Studies</w:t>
      </w:r>
      <w:r w:rsidRPr="00DE2EEA">
        <w:rPr>
          <w:rFonts w:ascii="Bookman Old Style" w:hAnsi="Bookman Old Style"/>
          <w:sz w:val="20"/>
          <w:szCs w:val="20"/>
        </w:rPr>
        <w:t xml:space="preserve">:  The Social Studies books have been approved by the School Board.  </w:t>
      </w:r>
    </w:p>
    <w:p w14:paraId="5EBF7B20" w14:textId="77777777" w:rsidR="00F9757E" w:rsidRPr="00DE2EEA" w:rsidRDefault="00F9757E" w:rsidP="00F9757E">
      <w:pPr>
        <w:rPr>
          <w:rFonts w:ascii="Bookman Old Style" w:hAnsi="Bookman Old Style"/>
          <w:sz w:val="20"/>
          <w:szCs w:val="20"/>
        </w:rPr>
      </w:pPr>
      <w:r w:rsidRPr="00DE2EEA">
        <w:rPr>
          <w:rFonts w:ascii="Bookman Old Style" w:hAnsi="Bookman Old Style"/>
          <w:b/>
          <w:bCs/>
          <w:sz w:val="20"/>
          <w:szCs w:val="20"/>
        </w:rPr>
        <w:t>OTHER BUSINESS</w:t>
      </w:r>
      <w:r w:rsidRPr="00DE2EEA">
        <w:rPr>
          <w:rFonts w:ascii="Bookman Old Style" w:hAnsi="Bookman Old Style"/>
          <w:sz w:val="20"/>
          <w:szCs w:val="20"/>
        </w:rPr>
        <w:t>:</w:t>
      </w:r>
    </w:p>
    <w:p w14:paraId="72E35463" w14:textId="77777777" w:rsidR="00F9757E" w:rsidRPr="00DE2EEA" w:rsidRDefault="00F9757E" w:rsidP="00F9757E">
      <w:pPr>
        <w:rPr>
          <w:rFonts w:ascii="Bookman Old Style" w:hAnsi="Bookman Old Style"/>
          <w:sz w:val="20"/>
          <w:szCs w:val="20"/>
        </w:rPr>
      </w:pPr>
      <w:r w:rsidRPr="00DE2EEA">
        <w:rPr>
          <w:rFonts w:ascii="Bookman Old Style" w:hAnsi="Bookman Old Style"/>
          <w:sz w:val="20"/>
          <w:szCs w:val="20"/>
        </w:rPr>
        <w:tab/>
        <w:t xml:space="preserve">Ms. Tracy Melgard, MS Social Studies/History Program Specialist reported that the Local History Fair will be taking place at GRMS on February 5, 2024. She, Julia Penn, GRMS Academic Interventionalist and Laura Wynn, Secondary Social Studies / History Program Specialist, will be overseeing the History Fair. There will be tables and presentations by the Lighthouse, the Pirate Museum, The Lincolnville Museum and Main St. – Hastings.  </w:t>
      </w:r>
    </w:p>
    <w:p w14:paraId="16294B09" w14:textId="77777777" w:rsidR="00F9757E" w:rsidRPr="00DE2EEA" w:rsidRDefault="00F9757E" w:rsidP="00F9757E">
      <w:pPr>
        <w:rPr>
          <w:rFonts w:ascii="Bookman Old Style" w:hAnsi="Bookman Old Style"/>
          <w:sz w:val="20"/>
          <w:szCs w:val="20"/>
        </w:rPr>
      </w:pPr>
      <w:r w:rsidRPr="00DE2EEA">
        <w:rPr>
          <w:rFonts w:ascii="Bookman Old Style" w:hAnsi="Bookman Old Style"/>
          <w:sz w:val="20"/>
          <w:szCs w:val="20"/>
        </w:rPr>
        <w:tab/>
        <w:t>Ashley DeMaio announced that Yearbook ads will be accepted through January.  8</w:t>
      </w:r>
      <w:r w:rsidRPr="00DE2EEA">
        <w:rPr>
          <w:rFonts w:ascii="Bookman Old Style" w:hAnsi="Bookman Old Style"/>
          <w:sz w:val="20"/>
          <w:szCs w:val="20"/>
          <w:vertAlign w:val="superscript"/>
        </w:rPr>
        <w:t>th</w:t>
      </w:r>
      <w:r w:rsidRPr="00DE2EEA">
        <w:rPr>
          <w:rFonts w:ascii="Bookman Old Style" w:hAnsi="Bookman Old Style"/>
          <w:sz w:val="20"/>
          <w:szCs w:val="20"/>
        </w:rPr>
        <w:t xml:space="preserve"> graders can personalize the covers of their yearbooks.</w:t>
      </w:r>
    </w:p>
    <w:p w14:paraId="49304F7E" w14:textId="77777777" w:rsidR="00F9757E" w:rsidRPr="00DE2EEA" w:rsidRDefault="00F9757E" w:rsidP="00F9757E">
      <w:pPr>
        <w:rPr>
          <w:rFonts w:ascii="Bookman Old Style" w:hAnsi="Bookman Old Style"/>
          <w:sz w:val="20"/>
          <w:szCs w:val="20"/>
        </w:rPr>
      </w:pPr>
      <w:r w:rsidRPr="00DE2EEA">
        <w:rPr>
          <w:rFonts w:ascii="Bookman Old Style" w:hAnsi="Bookman Old Style"/>
          <w:sz w:val="20"/>
          <w:szCs w:val="20"/>
        </w:rPr>
        <w:tab/>
        <w:t xml:space="preserve">Mr. Wilson invited everyone to attend Data and Donuts on November 29, 2023, at 8 a.m.  Student achievement and assessments, including the FAST test, will be discussed. RSVP with Ms. Penn:  Julie.Penn@stjohns.k12.fl.us    </w:t>
      </w:r>
    </w:p>
    <w:p w14:paraId="5D666997" w14:textId="77777777" w:rsidR="00F9757E" w:rsidRPr="00DE2EEA" w:rsidRDefault="00F9757E" w:rsidP="00F9757E">
      <w:pPr>
        <w:rPr>
          <w:rFonts w:ascii="Bookman Old Style" w:hAnsi="Bookman Old Style"/>
          <w:sz w:val="20"/>
          <w:szCs w:val="20"/>
        </w:rPr>
      </w:pPr>
      <w:r w:rsidRPr="00DE2EEA">
        <w:rPr>
          <w:rFonts w:ascii="Bookman Old Style" w:hAnsi="Bookman Old Style"/>
          <w:sz w:val="20"/>
          <w:szCs w:val="20"/>
        </w:rPr>
        <w:t>There being no further business, Lisa Culvert moved to adjourn.  Ashley DeMaio seconded. The motion was approved unanimously.  The meeting was adjourned at 3:25 p.m.</w:t>
      </w:r>
    </w:p>
    <w:p w14:paraId="3CEDB75F" w14:textId="77777777" w:rsidR="00F9757E" w:rsidRPr="00DE2EEA" w:rsidRDefault="00F9757E" w:rsidP="00F9757E">
      <w:pPr>
        <w:rPr>
          <w:rFonts w:ascii="Bookman Old Style" w:hAnsi="Bookman Old Style"/>
          <w:sz w:val="20"/>
          <w:szCs w:val="20"/>
        </w:rPr>
      </w:pPr>
      <w:r w:rsidRPr="00DE2EEA">
        <w:rPr>
          <w:rFonts w:ascii="Bookman Old Style" w:hAnsi="Bookman Old Style"/>
          <w:sz w:val="20"/>
          <w:szCs w:val="20"/>
        </w:rPr>
        <w:t>Our next meeting will be on December 14, at 3 p.m. in the GRMS Media Center.</w:t>
      </w:r>
    </w:p>
    <w:p w14:paraId="06A09879" w14:textId="77777777" w:rsidR="00F9757E" w:rsidRPr="00DE2EEA" w:rsidRDefault="00F9757E" w:rsidP="00F9757E">
      <w:pPr>
        <w:rPr>
          <w:rFonts w:ascii="Bookman Old Style" w:hAnsi="Bookman Old Style"/>
          <w:sz w:val="20"/>
          <w:szCs w:val="20"/>
        </w:rPr>
      </w:pPr>
      <w:r w:rsidRPr="00DE2EEA">
        <w:rPr>
          <w:rFonts w:ascii="Bookman Old Style" w:hAnsi="Bookman Old Style"/>
          <w:sz w:val="20"/>
          <w:szCs w:val="20"/>
        </w:rPr>
        <w:t>Respectfully submitted,</w:t>
      </w:r>
    </w:p>
    <w:p w14:paraId="5A060F14" w14:textId="77777777" w:rsidR="00F9757E" w:rsidRPr="00DE2EEA" w:rsidRDefault="00F9757E" w:rsidP="00F9757E">
      <w:pPr>
        <w:rPr>
          <w:rFonts w:ascii="Bookman Old Style" w:hAnsi="Bookman Old Style"/>
          <w:sz w:val="20"/>
          <w:szCs w:val="20"/>
        </w:rPr>
      </w:pPr>
      <w:r w:rsidRPr="00DE2EEA">
        <w:rPr>
          <w:rFonts w:ascii="Bookman Old Style" w:hAnsi="Bookman Old Style"/>
          <w:sz w:val="20"/>
          <w:szCs w:val="20"/>
        </w:rPr>
        <w:t xml:space="preserve">Linda </w:t>
      </w:r>
      <w:proofErr w:type="spellStart"/>
      <w:r w:rsidRPr="00DE2EEA">
        <w:rPr>
          <w:rFonts w:ascii="Bookman Old Style" w:hAnsi="Bookman Old Style"/>
          <w:sz w:val="20"/>
          <w:szCs w:val="20"/>
        </w:rPr>
        <w:t>Villadóniga</w:t>
      </w:r>
      <w:proofErr w:type="spellEnd"/>
      <w:r w:rsidRPr="00DE2EEA">
        <w:rPr>
          <w:rFonts w:ascii="Bookman Old Style" w:hAnsi="Bookman Old Style"/>
          <w:sz w:val="20"/>
          <w:szCs w:val="20"/>
        </w:rPr>
        <w:t>,</w:t>
      </w:r>
    </w:p>
    <w:p w14:paraId="357D6A27" w14:textId="77777777" w:rsidR="00F9757E" w:rsidRPr="00DE2EEA" w:rsidRDefault="00F9757E" w:rsidP="00F9757E">
      <w:pPr>
        <w:rPr>
          <w:rFonts w:ascii="Bookman Old Style" w:hAnsi="Bookman Old Style"/>
          <w:sz w:val="20"/>
          <w:szCs w:val="20"/>
        </w:rPr>
      </w:pPr>
      <w:r w:rsidRPr="00DE2EEA">
        <w:rPr>
          <w:rFonts w:ascii="Bookman Old Style" w:hAnsi="Bookman Old Style"/>
          <w:sz w:val="20"/>
          <w:szCs w:val="20"/>
        </w:rPr>
        <w:t>Secretary</w:t>
      </w:r>
    </w:p>
    <w:p w14:paraId="275E259F" w14:textId="77777777" w:rsidR="00F9757E" w:rsidRPr="00DE2EEA" w:rsidRDefault="00F9757E" w:rsidP="00F9757E">
      <w:pPr>
        <w:pStyle w:val="BodyText"/>
        <w:rPr>
          <w:rFonts w:ascii="Times New Roman" w:hAnsi="Times New Roman"/>
          <w:b w:val="0"/>
          <w:bCs w:val="0"/>
          <w:sz w:val="20"/>
        </w:rPr>
      </w:pPr>
    </w:p>
    <w:p w14:paraId="25840252" w14:textId="77777777" w:rsidR="00D35118" w:rsidRDefault="00D35118"/>
    <w:sectPr w:rsidR="00D35118" w:rsidSect="00F9757E">
      <w:pgSz w:w="12240" w:h="15840"/>
      <w:pgMar w:top="192" w:right="1152" w:bottom="810" w:left="115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0683" w14:textId="77777777" w:rsidR="00F9757E" w:rsidRDefault="00F9757E" w:rsidP="00F9757E">
      <w:pPr>
        <w:spacing w:after="0" w:line="240" w:lineRule="auto"/>
      </w:pPr>
      <w:r>
        <w:separator/>
      </w:r>
    </w:p>
  </w:endnote>
  <w:endnote w:type="continuationSeparator" w:id="0">
    <w:p w14:paraId="0E01CE20" w14:textId="77777777" w:rsidR="00F9757E" w:rsidRDefault="00F9757E" w:rsidP="00F9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886CD" w14:textId="77777777" w:rsidR="00F9757E" w:rsidRDefault="00F9757E" w:rsidP="00F9757E">
      <w:pPr>
        <w:spacing w:after="0" w:line="240" w:lineRule="auto"/>
      </w:pPr>
      <w:r>
        <w:separator/>
      </w:r>
    </w:p>
  </w:footnote>
  <w:footnote w:type="continuationSeparator" w:id="0">
    <w:p w14:paraId="0CFC20DA" w14:textId="77777777" w:rsidR="00F9757E" w:rsidRDefault="00F9757E" w:rsidP="00F97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013E5"/>
    <w:multiLevelType w:val="hybridMultilevel"/>
    <w:tmpl w:val="BC907F58"/>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28C00DF6"/>
    <w:multiLevelType w:val="hybridMultilevel"/>
    <w:tmpl w:val="E55C87C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8493504">
    <w:abstractNumId w:val="1"/>
  </w:num>
  <w:num w:numId="2" w16cid:durableId="771045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7E"/>
    <w:rsid w:val="00AA1D29"/>
    <w:rsid w:val="00AB5BA9"/>
    <w:rsid w:val="00D35118"/>
    <w:rsid w:val="00F9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7A9FB"/>
  <w15:chartTrackingRefBased/>
  <w15:docId w15:val="{5E45F9D0-9F16-49D2-84E4-CCF8F864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57E"/>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57E"/>
    <w:pPr>
      <w:spacing w:after="160" w:line="256" w:lineRule="auto"/>
      <w:ind w:left="720"/>
      <w:contextualSpacing/>
    </w:pPr>
    <w:rPr>
      <w:rFonts w:eastAsiaTheme="minorHAnsi"/>
    </w:rPr>
  </w:style>
  <w:style w:type="paragraph" w:styleId="BodyText">
    <w:name w:val="Body Text"/>
    <w:basedOn w:val="Normal"/>
    <w:link w:val="BodyTextChar"/>
    <w:rsid w:val="00F9757E"/>
    <w:pPr>
      <w:spacing w:after="0" w:line="240" w:lineRule="auto"/>
    </w:pPr>
    <w:rPr>
      <w:rFonts w:ascii="Arial" w:eastAsia="Times New Roman" w:hAnsi="Arial" w:cs="Times New Roman"/>
      <w:b/>
      <w:bCs/>
      <w:sz w:val="24"/>
      <w:szCs w:val="20"/>
    </w:rPr>
  </w:style>
  <w:style w:type="character" w:customStyle="1" w:styleId="BodyTextChar">
    <w:name w:val="Body Text Char"/>
    <w:basedOn w:val="DefaultParagraphFont"/>
    <w:link w:val="BodyText"/>
    <w:rsid w:val="00F9757E"/>
    <w:rPr>
      <w:rFonts w:ascii="Arial" w:eastAsia="Times New Roman" w:hAnsi="Arial" w:cs="Times New Roman"/>
      <w:b/>
      <w:bCs/>
      <w:kern w:val="0"/>
      <w:sz w:val="24"/>
      <w:szCs w:val="20"/>
      <w14:ligatures w14:val="none"/>
    </w:rPr>
  </w:style>
  <w:style w:type="paragraph" w:styleId="Header">
    <w:name w:val="header"/>
    <w:basedOn w:val="Normal"/>
    <w:link w:val="HeaderChar"/>
    <w:uiPriority w:val="99"/>
    <w:unhideWhenUsed/>
    <w:rsid w:val="00F9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57E"/>
    <w:rPr>
      <w:rFonts w:eastAsiaTheme="minorEastAsia"/>
      <w:kern w:val="0"/>
      <w14:ligatures w14:val="none"/>
    </w:rPr>
  </w:style>
  <w:style w:type="paragraph" w:styleId="Footer">
    <w:name w:val="footer"/>
    <w:basedOn w:val="Normal"/>
    <w:link w:val="FooterChar"/>
    <w:uiPriority w:val="99"/>
    <w:unhideWhenUsed/>
    <w:rsid w:val="00F9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57E"/>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Racano</dc:creator>
  <cp:keywords/>
  <dc:description/>
  <cp:lastModifiedBy>Jaclyn Racano</cp:lastModifiedBy>
  <cp:revision>1</cp:revision>
  <cp:lastPrinted>2023-12-11T19:02:00Z</cp:lastPrinted>
  <dcterms:created xsi:type="dcterms:W3CDTF">2023-12-11T18:57:00Z</dcterms:created>
  <dcterms:modified xsi:type="dcterms:W3CDTF">2023-12-11T19:03:00Z</dcterms:modified>
</cp:coreProperties>
</file>